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23" w:rsidRDefault="003E62DE" w:rsidP="002F3E23">
      <w:pPr>
        <w:pStyle w:val="a4"/>
        <w:spacing w:after="280" w:line="283" w:lineRule="auto"/>
        <w:ind w:left="3420" w:hanging="2140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Краевое государственное бюджетное учреждение здравоохранения </w:t>
      </w:r>
    </w:p>
    <w:p w:rsidR="002F3E23" w:rsidRDefault="002F3E23" w:rsidP="002F3E23">
      <w:pPr>
        <w:pStyle w:val="a4"/>
        <w:spacing w:after="280" w:line="283" w:lineRule="auto"/>
        <w:ind w:left="3420" w:hanging="2140"/>
        <w:jc w:val="center"/>
        <w:rPr>
          <w:rStyle w:val="a3"/>
          <w:b/>
          <w:bCs/>
        </w:rPr>
      </w:pPr>
      <w:bookmarkStart w:id="0" w:name="bookmark0"/>
      <w:r>
        <w:rPr>
          <w:rStyle w:val="a3"/>
          <w:b/>
          <w:bCs/>
        </w:rPr>
        <w:t>«Абанская районная больница</w:t>
      </w:r>
    </w:p>
    <w:p w:rsidR="008B515B" w:rsidRDefault="003E62DE" w:rsidP="002F3E23">
      <w:pPr>
        <w:pStyle w:val="a4"/>
        <w:spacing w:after="280" w:line="283" w:lineRule="auto"/>
        <w:ind w:left="3420" w:hanging="2140"/>
        <w:jc w:val="center"/>
        <w:rPr>
          <w:rStyle w:val="Heading1"/>
        </w:rPr>
      </w:pPr>
      <w:r>
        <w:rPr>
          <w:rStyle w:val="Heading1"/>
        </w:rPr>
        <w:t>ПРИКАЗ</w:t>
      </w:r>
      <w:bookmarkEnd w:id="0"/>
    </w:p>
    <w:p w:rsidR="002F3E23" w:rsidRDefault="002F3E23" w:rsidP="002F3E23">
      <w:pPr>
        <w:pStyle w:val="a4"/>
        <w:spacing w:after="280" w:line="283" w:lineRule="auto"/>
        <w:ind w:left="3420" w:hanging="2140"/>
        <w:rPr>
          <w:rStyle w:val="a3"/>
        </w:rPr>
      </w:pPr>
      <w:r>
        <w:rPr>
          <w:rStyle w:val="a3"/>
        </w:rPr>
        <w:t xml:space="preserve">        </w:t>
      </w:r>
      <w:r>
        <w:rPr>
          <w:rStyle w:val="a3"/>
        </w:rPr>
        <w:t>«08 апреля 2025 г.</w:t>
      </w:r>
      <w:r>
        <w:rPr>
          <w:rStyle w:val="Heading1"/>
          <w:b w:val="0"/>
          <w:bCs w:val="0"/>
        </w:rPr>
        <w:t xml:space="preserve">                                 </w:t>
      </w:r>
      <w:r>
        <w:rPr>
          <w:rStyle w:val="Heading1"/>
          <w:b w:val="0"/>
          <w:bCs w:val="0"/>
        </w:rPr>
        <w:t xml:space="preserve">                                                                      </w:t>
      </w:r>
      <w:r>
        <w:rPr>
          <w:rStyle w:val="Heading1"/>
          <w:b w:val="0"/>
          <w:bCs w:val="0"/>
        </w:rPr>
        <w:t xml:space="preserve">       </w:t>
      </w:r>
      <w:r>
        <w:rPr>
          <w:rStyle w:val="a3"/>
        </w:rPr>
        <w:t>№57</w:t>
      </w:r>
    </w:p>
    <w:p w:rsidR="002F3E23" w:rsidRDefault="002F3E23" w:rsidP="002F3E23">
      <w:pPr>
        <w:pStyle w:val="a4"/>
        <w:spacing w:after="200" w:line="283" w:lineRule="auto"/>
        <w:ind w:left="3800" w:firstLine="0"/>
        <w:jc w:val="both"/>
      </w:pPr>
      <w:r>
        <w:rPr>
          <w:rStyle w:val="a3"/>
        </w:rPr>
        <w:t xml:space="preserve">                               п. Абан</w:t>
      </w:r>
    </w:p>
    <w:p w:rsidR="002F3E23" w:rsidRDefault="002F3E23" w:rsidP="002F3E23">
      <w:pPr>
        <w:pStyle w:val="a4"/>
        <w:spacing w:after="280" w:line="283" w:lineRule="auto"/>
        <w:ind w:left="3420" w:hanging="2140"/>
      </w:pPr>
      <w:r>
        <w:t xml:space="preserve"> </w:t>
      </w:r>
    </w:p>
    <w:p w:rsidR="008B515B" w:rsidRDefault="003E62DE">
      <w:pPr>
        <w:pStyle w:val="a4"/>
        <w:tabs>
          <w:tab w:val="left" w:pos="7135"/>
        </w:tabs>
        <w:spacing w:after="200" w:line="283" w:lineRule="auto"/>
        <w:ind w:firstLine="0"/>
        <w:jc w:val="both"/>
      </w:pPr>
      <w:r>
        <w:rPr>
          <w:rStyle w:val="a3"/>
        </w:rPr>
        <w:tab/>
      </w:r>
      <w:r>
        <w:rPr>
          <w:rStyle w:val="a3"/>
        </w:rPr>
        <w:t xml:space="preserve">        </w:t>
      </w:r>
      <w:r w:rsidR="002F3E23">
        <w:rPr>
          <w:rStyle w:val="a3"/>
        </w:rPr>
        <w:t xml:space="preserve">                                    </w:t>
      </w:r>
      <w:r>
        <w:rPr>
          <w:rStyle w:val="a3"/>
        </w:rPr>
        <w:t xml:space="preserve"> </w:t>
      </w:r>
    </w:p>
    <w:p w:rsidR="002F3E23" w:rsidRDefault="003E62DE">
      <w:pPr>
        <w:pStyle w:val="a4"/>
        <w:spacing w:line="288" w:lineRule="auto"/>
        <w:ind w:firstLine="0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Об утверждении Кодекса этики и </w:t>
      </w:r>
    </w:p>
    <w:p w:rsidR="008B515B" w:rsidRDefault="003E62DE">
      <w:pPr>
        <w:pStyle w:val="a4"/>
        <w:spacing w:line="288" w:lineRule="auto"/>
        <w:ind w:firstLine="0"/>
        <w:jc w:val="both"/>
      </w:pPr>
      <w:r>
        <w:rPr>
          <w:rStyle w:val="a3"/>
          <w:b/>
          <w:bCs/>
        </w:rPr>
        <w:t>служебного поведения работников</w:t>
      </w:r>
    </w:p>
    <w:p w:rsidR="008B515B" w:rsidRDefault="003E62DE">
      <w:pPr>
        <w:pStyle w:val="a4"/>
        <w:spacing w:after="280" w:line="288" w:lineRule="auto"/>
        <w:ind w:firstLine="0"/>
        <w:jc w:val="both"/>
      </w:pPr>
      <w:r>
        <w:rPr>
          <w:rStyle w:val="a3"/>
          <w:b/>
          <w:bCs/>
        </w:rPr>
        <w:t>КГБУЗ «</w:t>
      </w:r>
      <w:r>
        <w:rPr>
          <w:rStyle w:val="a3"/>
          <w:b/>
          <w:bCs/>
        </w:rPr>
        <w:t xml:space="preserve"> Абанская РБ»</w:t>
      </w:r>
    </w:p>
    <w:p w:rsidR="008B515B" w:rsidRDefault="003E62DE">
      <w:pPr>
        <w:pStyle w:val="a4"/>
        <w:spacing w:line="283" w:lineRule="auto"/>
        <w:ind w:firstLine="760"/>
        <w:jc w:val="both"/>
      </w:pPr>
      <w:r>
        <w:rPr>
          <w:rStyle w:val="a3"/>
        </w:rPr>
        <w:t>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в целях снижения вероятности вовлечения работников в коррупционну</w:t>
      </w:r>
      <w:r>
        <w:rPr>
          <w:rStyle w:val="a3"/>
        </w:rPr>
        <w:t>ю деятельность,</w:t>
      </w:r>
    </w:p>
    <w:p w:rsidR="008B515B" w:rsidRDefault="003E62DE">
      <w:pPr>
        <w:pStyle w:val="Heading10"/>
        <w:keepNext/>
        <w:keepLines/>
        <w:spacing w:after="0"/>
        <w:ind w:firstLine="600"/>
        <w:jc w:val="both"/>
      </w:pPr>
      <w:bookmarkStart w:id="1" w:name="bookmark2"/>
      <w:r>
        <w:rPr>
          <w:rStyle w:val="Heading1"/>
          <w:b/>
          <w:bCs/>
        </w:rPr>
        <w:t>ПРИКАЗЫВАЮ:</w:t>
      </w:r>
      <w:bookmarkEnd w:id="1"/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line="283" w:lineRule="auto"/>
        <w:ind w:firstLine="840"/>
        <w:jc w:val="both"/>
      </w:pPr>
      <w:r>
        <w:rPr>
          <w:rStyle w:val="a3"/>
        </w:rPr>
        <w:t>Приказ от 10.01.2019 года № 25 «Об утверждении Кодекса этики и служебного положения работников КГБУЗ «Абанская РБ» считать утратившим силу.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line="283" w:lineRule="auto"/>
        <w:ind w:firstLine="840"/>
        <w:jc w:val="both"/>
      </w:pPr>
      <w:r>
        <w:rPr>
          <w:rStyle w:val="a3"/>
        </w:rPr>
        <w:t>Утвердить Кодекс этики и служебного поведения работников КГБУЗ «Абанская РБ» (Приложение</w:t>
      </w:r>
      <w:r>
        <w:rPr>
          <w:rStyle w:val="a3"/>
        </w:rPr>
        <w:t xml:space="preserve"> №1 к настоящему приказу).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2130"/>
        </w:tabs>
        <w:spacing w:line="283" w:lineRule="auto"/>
        <w:ind w:left="820" w:firstLine="20"/>
        <w:jc w:val="both"/>
      </w:pPr>
      <w:r>
        <w:rPr>
          <w:rStyle w:val="a3"/>
        </w:rPr>
        <w:t>Специалисту отдела кадров Буран О.П. инспектору по кадрам Павлишиной Т.В., организовать:</w:t>
      </w:r>
    </w:p>
    <w:p w:rsidR="008B515B" w:rsidRDefault="003E62DE">
      <w:pPr>
        <w:pStyle w:val="a4"/>
        <w:numPr>
          <w:ilvl w:val="0"/>
          <w:numId w:val="2"/>
        </w:numPr>
        <w:tabs>
          <w:tab w:val="left" w:pos="1044"/>
        </w:tabs>
        <w:spacing w:line="283" w:lineRule="auto"/>
        <w:ind w:firstLine="840"/>
        <w:jc w:val="both"/>
      </w:pPr>
      <w:r>
        <w:rPr>
          <w:rStyle w:val="a3"/>
        </w:rPr>
        <w:t>ознакомление под подпись при приеме на работу в КГБУЗ «Абанская РБ» каждого сотрудника с Приложением № 1 настоящего приказа.</w:t>
      </w:r>
    </w:p>
    <w:p w:rsidR="008B515B" w:rsidRDefault="003E62DE">
      <w:pPr>
        <w:pStyle w:val="a4"/>
        <w:numPr>
          <w:ilvl w:val="0"/>
          <w:numId w:val="2"/>
        </w:numPr>
        <w:tabs>
          <w:tab w:val="left" w:pos="1044"/>
        </w:tabs>
        <w:spacing w:line="283" w:lineRule="auto"/>
        <w:ind w:firstLine="840"/>
        <w:jc w:val="both"/>
      </w:pPr>
      <w:r>
        <w:rPr>
          <w:rStyle w:val="a3"/>
        </w:rPr>
        <w:t xml:space="preserve">проверить все </w:t>
      </w:r>
      <w:r>
        <w:rPr>
          <w:rStyle w:val="a3"/>
        </w:rPr>
        <w:t>должностные инструкции работников и внести в них обязанности связанных с Кодексом этики и служебного поведения (Приложение №1 к настоящему приказу) в срок до 01.05.2025г,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line="283" w:lineRule="auto"/>
        <w:ind w:firstLine="840"/>
        <w:jc w:val="both"/>
      </w:pPr>
      <w:r>
        <w:rPr>
          <w:rStyle w:val="a3"/>
        </w:rPr>
        <w:t xml:space="preserve">Программисту Шанжаеву П.И., в срок до 15.04.2025 года, разместить прилагаемый Кодекс </w:t>
      </w:r>
      <w:r>
        <w:rPr>
          <w:rStyle w:val="a3"/>
        </w:rPr>
        <w:t>на сайте учреждения в сети «Интернет».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line="283" w:lineRule="auto"/>
        <w:ind w:firstLine="840"/>
        <w:jc w:val="both"/>
      </w:pPr>
      <w:r>
        <w:rPr>
          <w:rStyle w:val="a3"/>
        </w:rPr>
        <w:t>Секретарю руководителя - Маруевой Т.А., в срок до 15.04.2025 года осуществить рассылку посредством электронной почты, заведующим всех структурных подразделений КГБУЗ «Абанская РБ» копию настоящего приказа.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line="283" w:lineRule="auto"/>
        <w:ind w:firstLine="840"/>
        <w:jc w:val="both"/>
      </w:pPr>
      <w:r>
        <w:rPr>
          <w:rStyle w:val="a3"/>
        </w:rPr>
        <w:t xml:space="preserve">Заведующим </w:t>
      </w:r>
      <w:r>
        <w:rPr>
          <w:rStyle w:val="a3"/>
        </w:rPr>
        <w:t>всех структурных подразделений, в срок до 25.04.2025 года, довести до сведения и ознакомить медицинских работников с Приложением № 1 настоящего приказа, и предоставить листы ознакомления секретарю руководителя.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2070"/>
        </w:tabs>
        <w:spacing w:line="283" w:lineRule="auto"/>
        <w:ind w:firstLine="760"/>
        <w:jc w:val="both"/>
      </w:pPr>
      <w:r>
        <w:rPr>
          <w:rStyle w:val="a3"/>
        </w:rPr>
        <w:t>Настоящий приказ вступает в силу со дня его п</w:t>
      </w:r>
      <w:r>
        <w:rPr>
          <w:rStyle w:val="a3"/>
        </w:rPr>
        <w:t>ринятия.</w:t>
      </w:r>
    </w:p>
    <w:p w:rsidR="008B515B" w:rsidRDefault="003E62DE">
      <w:pPr>
        <w:pStyle w:val="a4"/>
        <w:numPr>
          <w:ilvl w:val="0"/>
          <w:numId w:val="1"/>
        </w:numPr>
        <w:tabs>
          <w:tab w:val="left" w:pos="1310"/>
        </w:tabs>
        <w:spacing w:after="280" w:line="283" w:lineRule="auto"/>
        <w:ind w:firstLine="760"/>
        <w:jc w:val="both"/>
      </w:pPr>
      <w:r>
        <w:rPr>
          <w:rStyle w:val="a3"/>
        </w:rPr>
        <w:t>Контроль над исполнением настоящего приказа возлагаю на заместителя главного врача по медицинскому обслуживанию населения Черепанову Н.А.</w:t>
      </w:r>
    </w:p>
    <w:p w:rsidR="002F3E23" w:rsidRDefault="002F3E23">
      <w:pPr>
        <w:pStyle w:val="a4"/>
        <w:spacing w:line="252" w:lineRule="auto"/>
        <w:ind w:firstLine="0"/>
        <w:jc w:val="both"/>
        <w:rPr>
          <w:rStyle w:val="a3"/>
        </w:rPr>
      </w:pPr>
    </w:p>
    <w:p w:rsidR="002F3E23" w:rsidRDefault="002F3E23">
      <w:pPr>
        <w:pStyle w:val="a4"/>
        <w:spacing w:line="252" w:lineRule="auto"/>
        <w:ind w:firstLine="0"/>
        <w:jc w:val="both"/>
        <w:rPr>
          <w:rStyle w:val="a3"/>
        </w:rPr>
      </w:pPr>
    </w:p>
    <w:p w:rsidR="002F3E23" w:rsidRDefault="002F3E23">
      <w:pPr>
        <w:pStyle w:val="a4"/>
        <w:spacing w:line="252" w:lineRule="auto"/>
        <w:ind w:firstLine="0"/>
        <w:jc w:val="both"/>
        <w:rPr>
          <w:rStyle w:val="a3"/>
        </w:rPr>
      </w:pPr>
    </w:p>
    <w:p w:rsidR="008B515B" w:rsidRDefault="002F3E23">
      <w:pPr>
        <w:pStyle w:val="a4"/>
        <w:spacing w:line="252" w:lineRule="auto"/>
        <w:ind w:firstLine="0"/>
        <w:jc w:val="both"/>
      </w:pPr>
      <w:r>
        <w:rPr>
          <w:noProof/>
        </w:rPr>
        <w:drawing>
          <wp:anchor distT="8890" distB="0" distL="114300" distR="2839085" simplePos="0" relativeHeight="125829378" behindDoc="0" locked="0" layoutInCell="1" allowOverlap="1">
            <wp:simplePos x="0" y="0"/>
            <wp:positionH relativeFrom="margin">
              <wp:posOffset>3724275</wp:posOffset>
            </wp:positionH>
            <wp:positionV relativeFrom="paragraph">
              <wp:posOffset>12065</wp:posOffset>
            </wp:positionV>
            <wp:extent cx="727075" cy="320040"/>
            <wp:effectExtent l="0" t="0" r="0" b="381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150495" distL="2729230" distR="114300" simplePos="0" relativeHeight="125829379" behindDoc="0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24765</wp:posOffset>
                </wp:positionV>
                <wp:extent cx="836930" cy="1784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515B" w:rsidRDefault="003E62DE">
                            <w:pPr>
                              <w:pStyle w:val="a4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И.В.Орехова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82.05pt;margin-top:1.95pt;width:65.9pt;height:14.05pt;z-index:125829379;visibility:visible;mso-wrap-style:none;mso-wrap-distance-left:214.9pt;mso-wrap-distance-top:0;mso-wrap-distance-right:9pt;mso-wrap-distance-bottom:1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" filled="f" stroked="f">
                <v:textbox inset="0,0,0,0">
                  <w:txbxContent>
                    <w:p w:rsidR="008B515B" w:rsidRDefault="003E62DE">
                      <w:pPr>
                        <w:pStyle w:val="a4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И.В.Орехова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E62DE">
        <w:rPr>
          <w:rStyle w:val="a3"/>
        </w:rPr>
        <w:t>И.о. главного врача КГБУЗ « Абанская РБ»</w:t>
      </w:r>
    </w:p>
    <w:p w:rsidR="002F3E23" w:rsidRDefault="002F3E23">
      <w:pPr>
        <w:pStyle w:val="a4"/>
        <w:spacing w:after="720" w:line="259" w:lineRule="auto"/>
        <w:ind w:left="6600" w:firstLine="0"/>
        <w:jc w:val="right"/>
        <w:rPr>
          <w:rStyle w:val="a3"/>
        </w:rPr>
      </w:pPr>
    </w:p>
    <w:p w:rsidR="008B515B" w:rsidRDefault="003E62DE">
      <w:pPr>
        <w:pStyle w:val="a4"/>
        <w:spacing w:after="720" w:line="259" w:lineRule="auto"/>
        <w:ind w:left="6600" w:firstLine="0"/>
        <w:jc w:val="right"/>
      </w:pPr>
      <w:r>
        <w:rPr>
          <w:rStyle w:val="a3"/>
        </w:rPr>
        <w:lastRenderedPageBreak/>
        <w:t>Приложение № 1 к Приказу № от «08» апреля 2025г.</w:t>
      </w:r>
    </w:p>
    <w:p w:rsidR="008B515B" w:rsidRDefault="003E62DE">
      <w:pPr>
        <w:pStyle w:val="Heading10"/>
        <w:keepNext/>
        <w:keepLines/>
        <w:spacing w:line="276" w:lineRule="auto"/>
      </w:pPr>
      <w:bookmarkStart w:id="2" w:name="bookmark4"/>
      <w:r>
        <w:rPr>
          <w:rStyle w:val="Heading1"/>
          <w:b/>
          <w:bCs/>
        </w:rPr>
        <w:t>КОД</w:t>
      </w:r>
      <w:r>
        <w:rPr>
          <w:rStyle w:val="Heading1"/>
          <w:b/>
          <w:bCs/>
        </w:rPr>
        <w:t>ЕКС ЭТИКИ И СЛУЖЕБНОГО ПОВЕДЕНИЯ РАБОТНИКОВ</w:t>
      </w:r>
      <w:r>
        <w:rPr>
          <w:rStyle w:val="Heading1"/>
          <w:b/>
          <w:bCs/>
        </w:rPr>
        <w:br/>
        <w:t>КГБУЗ « Абанская РБ»</w:t>
      </w:r>
      <w:bookmarkEnd w:id="2"/>
    </w:p>
    <w:p w:rsidR="008B515B" w:rsidRDefault="003E62DE">
      <w:pPr>
        <w:pStyle w:val="a4"/>
        <w:spacing w:after="220" w:line="288" w:lineRule="auto"/>
        <w:ind w:firstLine="1080"/>
        <w:jc w:val="both"/>
      </w:pPr>
      <w:r>
        <w:rPr>
          <w:rStyle w:val="a3"/>
        </w:rPr>
        <w:t xml:space="preserve">Кодекс этики и служебного поведения (далее по тексту - Кодекс) работников КГБУЗ «Абанская РБ» (далее по тексту - Учреждение) разработан в соответствии с положениями Конституции Российской </w:t>
      </w:r>
      <w:r>
        <w:rPr>
          <w:rStyle w:val="a3"/>
        </w:rPr>
        <w:t>Федерации, Трудового кодекса Российской Федерации, Федерального закона от 25.12.2008 № 273-ФЗ «О противодействии коррупции», а также основан на общепризнанных нравственных принципах и нормах российского общества я государства.</w:t>
      </w:r>
    </w:p>
    <w:p w:rsidR="008B515B" w:rsidRDefault="003E62DE">
      <w:pPr>
        <w:pStyle w:val="Heading10"/>
        <w:keepNext/>
        <w:keepLines/>
        <w:numPr>
          <w:ilvl w:val="0"/>
          <w:numId w:val="3"/>
        </w:numPr>
        <w:tabs>
          <w:tab w:val="left" w:pos="280"/>
        </w:tabs>
        <w:spacing w:line="288" w:lineRule="auto"/>
      </w:pPr>
      <w:bookmarkStart w:id="3" w:name="bookmark6"/>
      <w:r>
        <w:rPr>
          <w:rStyle w:val="Heading1"/>
          <w:b/>
          <w:bCs/>
        </w:rPr>
        <w:t>Общие положения</w:t>
      </w:r>
      <w:bookmarkEnd w:id="3"/>
    </w:p>
    <w:p w:rsidR="008B515B" w:rsidRDefault="003E62DE">
      <w:pPr>
        <w:pStyle w:val="a4"/>
        <w:numPr>
          <w:ilvl w:val="1"/>
          <w:numId w:val="3"/>
        </w:numPr>
        <w:tabs>
          <w:tab w:val="left" w:pos="1721"/>
        </w:tabs>
        <w:spacing w:line="288" w:lineRule="auto"/>
        <w:ind w:firstLine="1280"/>
        <w:jc w:val="both"/>
      </w:pPr>
      <w:r>
        <w:rPr>
          <w:rStyle w:val="a3"/>
        </w:rPr>
        <w:t>Кодекс предст</w:t>
      </w:r>
      <w:r>
        <w:rPr>
          <w:rStyle w:val="a3"/>
        </w:rPr>
        <w:t>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КГБУЗ «Абанская РБ» (далее - Работники) независимо от замещаемой ими должности.</w:t>
      </w:r>
    </w:p>
    <w:p w:rsidR="008B515B" w:rsidRDefault="003E62DE">
      <w:pPr>
        <w:pStyle w:val="a4"/>
        <w:numPr>
          <w:ilvl w:val="1"/>
          <w:numId w:val="3"/>
        </w:numPr>
        <w:tabs>
          <w:tab w:val="left" w:pos="1721"/>
        </w:tabs>
        <w:spacing w:line="288" w:lineRule="auto"/>
        <w:ind w:firstLine="1280"/>
        <w:jc w:val="both"/>
      </w:pPr>
      <w:r>
        <w:rPr>
          <w:rStyle w:val="a3"/>
        </w:rPr>
        <w:t>Целью кодекса является ус</w:t>
      </w:r>
      <w:r>
        <w:rPr>
          <w:rStyle w:val="a3"/>
        </w:rPr>
        <w:t>тановление этических норм и правил служебного поведения работников больницы для достойного выполнения ими своих профессиональных обязанностей, содействие укреплению доверия граждан к работникам больницы и обеспечение единых норм поведения работников. Кодек</w:t>
      </w:r>
      <w:r>
        <w:rPr>
          <w:rStyle w:val="a3"/>
        </w:rPr>
        <w:t>с призван повысить эффективность выполнения работниками больницы своих должностных обязанностей.</w:t>
      </w:r>
    </w:p>
    <w:p w:rsidR="008B515B" w:rsidRDefault="003E62DE">
      <w:pPr>
        <w:pStyle w:val="a4"/>
        <w:numPr>
          <w:ilvl w:val="1"/>
          <w:numId w:val="3"/>
        </w:numPr>
        <w:tabs>
          <w:tab w:val="left" w:pos="1721"/>
        </w:tabs>
        <w:spacing w:line="288" w:lineRule="auto"/>
        <w:ind w:firstLine="1280"/>
        <w:jc w:val="both"/>
      </w:pPr>
      <w:r>
        <w:rPr>
          <w:rStyle w:val="a3"/>
        </w:rPr>
        <w:t>Гражданину Российской федерации, поступающему на работу в Учреждение, необходимо ознакомиться с положениями настоящего Кодекса и руководствоваться им в процесс</w:t>
      </w:r>
      <w:r>
        <w:rPr>
          <w:rStyle w:val="a3"/>
        </w:rPr>
        <w:t>е своей трудовой деятельности.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B515B" w:rsidRDefault="003E62DE">
      <w:pPr>
        <w:pStyle w:val="a4"/>
        <w:numPr>
          <w:ilvl w:val="1"/>
          <w:numId w:val="3"/>
        </w:numPr>
        <w:tabs>
          <w:tab w:val="left" w:pos="1721"/>
        </w:tabs>
        <w:spacing w:line="288" w:lineRule="auto"/>
        <w:ind w:firstLine="1280"/>
        <w:jc w:val="both"/>
      </w:pPr>
      <w:r>
        <w:rPr>
          <w:rStyle w:val="a3"/>
        </w:rPr>
        <w:t>Ко</w:t>
      </w:r>
      <w:r>
        <w:rPr>
          <w:rStyle w:val="a3"/>
        </w:rPr>
        <w:t>декс признан повысить эффективность выполнения работниками Учреждения своих должностных обязанностей.</w:t>
      </w:r>
    </w:p>
    <w:p w:rsidR="008B515B" w:rsidRDefault="003E62DE">
      <w:pPr>
        <w:pStyle w:val="a4"/>
        <w:numPr>
          <w:ilvl w:val="1"/>
          <w:numId w:val="3"/>
        </w:numPr>
        <w:tabs>
          <w:tab w:val="left" w:pos="1721"/>
        </w:tabs>
        <w:spacing w:after="100" w:line="288" w:lineRule="auto"/>
        <w:ind w:firstLine="1280"/>
        <w:jc w:val="both"/>
      </w:pPr>
      <w:r>
        <w:rPr>
          <w:rStyle w:val="a3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B515B" w:rsidRDefault="003E62DE">
      <w:pPr>
        <w:pStyle w:val="Heading10"/>
        <w:keepNext/>
        <w:keepLines/>
        <w:numPr>
          <w:ilvl w:val="0"/>
          <w:numId w:val="3"/>
        </w:numPr>
        <w:tabs>
          <w:tab w:val="left" w:pos="1475"/>
        </w:tabs>
        <w:spacing w:line="300" w:lineRule="auto"/>
        <w:ind w:left="3820" w:hanging="2640"/>
        <w:jc w:val="both"/>
      </w:pPr>
      <w:bookmarkStart w:id="4" w:name="bookmark8"/>
      <w:r>
        <w:rPr>
          <w:rStyle w:val="Heading1"/>
          <w:b/>
          <w:bCs/>
        </w:rPr>
        <w:t>Осно</w:t>
      </w:r>
      <w:r>
        <w:rPr>
          <w:rStyle w:val="Heading1"/>
          <w:b/>
          <w:bCs/>
        </w:rPr>
        <w:t>вные обязанности, принципы и правила служебного поведения работников</w:t>
      </w:r>
      <w:bookmarkEnd w:id="4"/>
    </w:p>
    <w:p w:rsidR="008B515B" w:rsidRDefault="003E62DE">
      <w:pPr>
        <w:pStyle w:val="a4"/>
        <w:numPr>
          <w:ilvl w:val="1"/>
          <w:numId w:val="3"/>
        </w:numPr>
        <w:tabs>
          <w:tab w:val="left" w:pos="2081"/>
        </w:tabs>
        <w:spacing w:after="220" w:line="290" w:lineRule="auto"/>
        <w:ind w:firstLine="1280"/>
        <w:jc w:val="both"/>
        <w:sectPr w:rsidR="008B515B" w:rsidSect="002F3E23">
          <w:pgSz w:w="11900" w:h="16840"/>
          <w:pgMar w:top="709" w:right="686" w:bottom="1135" w:left="709" w:header="1314" w:footer="2072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Работники Учреждения, осознавая ответственность перед государством, обществом и гражданами, в соответствии со статьей 21 Трудового кодекса Российской Федерации </w:t>
      </w:r>
      <w:r>
        <w:rPr>
          <w:rStyle w:val="a3"/>
        </w:rPr>
        <w:t>работник обязан:</w:t>
      </w:r>
    </w:p>
    <w:p w:rsidR="008B515B" w:rsidRDefault="003E62DE">
      <w:pPr>
        <w:pStyle w:val="a4"/>
        <w:spacing w:line="240" w:lineRule="auto"/>
        <w:ind w:left="1300" w:firstLine="0"/>
        <w:jc w:val="both"/>
      </w:pPr>
      <w:r>
        <w:rPr>
          <w:rStyle w:val="a3"/>
        </w:rPr>
        <w:lastRenderedPageBreak/>
        <w:t>осуществлять свою деятельность в пределах полномочий Учреждения;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46"/>
        </w:tabs>
        <w:ind w:firstLine="1320"/>
        <w:jc w:val="both"/>
      </w:pPr>
      <w:r>
        <w:rPr>
          <w:rStyle w:val="a3"/>
        </w:rPr>
        <w:t>лнять свои должностные обязанности добросовестно и на высоком профессиональном уровне в целях обеспечения эффективной работы в Учреждении;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749"/>
        </w:tabs>
        <w:ind w:firstLine="1320"/>
        <w:jc w:val="both"/>
      </w:pPr>
      <w:r>
        <w:rPr>
          <w:rStyle w:val="a3"/>
        </w:rPr>
        <w:t xml:space="preserve">исполнении своих должностных </w:t>
      </w:r>
      <w:r>
        <w:rPr>
          <w:rStyle w:val="a3"/>
        </w:rPr>
        <w:t>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B515B" w:rsidRDefault="003E62DE">
      <w:pPr>
        <w:pStyle w:val="a4"/>
        <w:ind w:firstLine="1320"/>
        <w:jc w:val="both"/>
      </w:pPr>
      <w:r>
        <w:rPr>
          <w:rStyle w:val="a3"/>
        </w:rPr>
        <w:t>не допускать случаев принуждения работников к уча</w:t>
      </w:r>
      <w:r>
        <w:rPr>
          <w:rStyle w:val="a3"/>
        </w:rPr>
        <w:t>стию в деятельности политических партий, общественных объединений и религиозных организаций: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39"/>
        </w:tabs>
        <w:ind w:firstLine="1320"/>
        <w:jc w:val="both"/>
      </w:pPr>
      <w:r>
        <w:rPr>
          <w:rStyle w:val="a3"/>
        </w:rPr>
        <w:t>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</w:t>
      </w:r>
      <w:r>
        <w:rPr>
          <w:rStyle w:val="a3"/>
        </w:rPr>
        <w:t>стей;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39"/>
        </w:tabs>
        <w:ind w:firstLine="1320"/>
        <w:jc w:val="both"/>
      </w:pPr>
      <w:r>
        <w:rPr>
          <w:rStyle w:val="a3"/>
        </w:rPr>
        <w:t>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50"/>
        </w:tabs>
        <w:ind w:firstLine="1320"/>
        <w:jc w:val="both"/>
      </w:pPr>
      <w:r>
        <w:rPr>
          <w:rStyle w:val="a3"/>
        </w:rPr>
        <w:t>влять корректность и внимательность в обращении с гражданами, коллегами и должностными лицами;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36"/>
        </w:tabs>
        <w:ind w:firstLine="1320"/>
        <w:jc w:val="both"/>
      </w:pPr>
      <w:r>
        <w:rPr>
          <w:rStyle w:val="a3"/>
        </w:rPr>
        <w:t>ерживаться от поведения</w:t>
      </w:r>
      <w:r>
        <w:rPr>
          <w:rStyle w:val="a3"/>
        </w:rPr>
        <w:t>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репутации учреждения и сотрудников;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721"/>
        </w:tabs>
        <w:ind w:firstLine="1320"/>
        <w:jc w:val="both"/>
      </w:pPr>
      <w:r>
        <w:rPr>
          <w:rStyle w:val="a3"/>
        </w:rPr>
        <w:t>использовать служебное положение в личных целях, в том ч</w:t>
      </w:r>
      <w:r>
        <w:rPr>
          <w:rStyle w:val="a3"/>
        </w:rPr>
        <w:t>исле для извлечения материальной выгоды, иных преимуществ и льгот, а также с целью оказания влияния на должностных лиц и граждан, обратившихся за оказанием медицинской помощи;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36"/>
        </w:tabs>
        <w:ind w:firstLine="1320"/>
        <w:jc w:val="both"/>
      </w:pPr>
      <w:r>
        <w:rPr>
          <w:rStyle w:val="a3"/>
        </w:rPr>
        <w:t>ерживаться от публичных высказываний, суждений и опенок в отношении деятельности</w:t>
      </w:r>
      <w:r>
        <w:rPr>
          <w:rStyle w:val="a3"/>
        </w:rPr>
        <w:t xml:space="preserve"> Учреждения, если это не входит в должностные обязанности работника;</w:t>
      </w:r>
    </w:p>
    <w:p w:rsidR="008B515B" w:rsidRDefault="003E62DE">
      <w:pPr>
        <w:pStyle w:val="a4"/>
        <w:numPr>
          <w:ilvl w:val="1"/>
          <w:numId w:val="4"/>
        </w:numPr>
        <w:tabs>
          <w:tab w:val="left" w:pos="1836"/>
        </w:tabs>
        <w:ind w:firstLine="1320"/>
        <w:jc w:val="both"/>
      </w:pPr>
      <w:r>
        <w:rPr>
          <w:rStyle w:val="a3"/>
        </w:rPr>
        <w:t>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B515B" w:rsidRDefault="003E62DE">
      <w:pPr>
        <w:pStyle w:val="a4"/>
        <w:ind w:firstLine="1320"/>
        <w:jc w:val="both"/>
      </w:pPr>
      <w:r>
        <w:rPr>
          <w:rStyle w:val="a3"/>
        </w:rPr>
        <w:t>противодействовать проявлениям коррупции и предпринимать меры</w:t>
      </w:r>
      <w:r>
        <w:rPr>
          <w:rStyle w:val="a3"/>
        </w:rPr>
        <w:t xml:space="preserve"> по ее профилактике в порядке, установленном действующим законодательством.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3041"/>
        </w:tabs>
        <w:ind w:firstLine="1320"/>
        <w:jc w:val="both"/>
      </w:pPr>
      <w:r>
        <w:rPr>
          <w:rStyle w:val="a3"/>
        </w:rPr>
        <w:t>В целях противодействия коррупции работник обязан:</w:t>
      </w:r>
    </w:p>
    <w:p w:rsidR="008B515B" w:rsidRDefault="003E62DE">
      <w:pPr>
        <w:pStyle w:val="a4"/>
        <w:ind w:firstLine="1320"/>
        <w:jc w:val="both"/>
      </w:pPr>
      <w:r>
        <w:rPr>
          <w:rStyle w:val="a3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</w:t>
      </w:r>
      <w:r>
        <w:rPr>
          <w:rStyle w:val="a3"/>
        </w:rPr>
        <w:t>целях склонения к совершению коррупционных правонарушений;</w:t>
      </w:r>
    </w:p>
    <w:p w:rsidR="008B515B" w:rsidRDefault="003E62DE">
      <w:pPr>
        <w:pStyle w:val="a4"/>
        <w:ind w:firstLine="1320"/>
        <w:jc w:val="both"/>
      </w:pPr>
      <w:r>
        <w:rPr>
          <w:rStyle w:val="a3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 и иные вознагражде</w:t>
      </w:r>
      <w:r>
        <w:rPr>
          <w:rStyle w:val="a3"/>
        </w:rPr>
        <w:t>ния);</w:t>
      </w:r>
    </w:p>
    <w:p w:rsidR="008B515B" w:rsidRDefault="003E62DE">
      <w:pPr>
        <w:pStyle w:val="a4"/>
        <w:ind w:firstLine="1320"/>
        <w:jc w:val="both"/>
      </w:pPr>
      <w:r>
        <w:rPr>
          <w:rStyle w:val="a3"/>
        </w:rPr>
        <w:t>принимать меры по недопущению возникновения конфликта интересов н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</w:t>
      </w:r>
      <w:r>
        <w:rPr>
          <w:rStyle w:val="a3"/>
        </w:rPr>
        <w:t>тересов, уведомлять своего непосредственного заведующего о возникшем конфликте интересов или о возможности его возникновения, как только ему станет об этом известно;</w:t>
      </w:r>
    </w:p>
    <w:p w:rsidR="008B515B" w:rsidRDefault="003E62DE">
      <w:pPr>
        <w:pStyle w:val="a4"/>
        <w:spacing w:line="288" w:lineRule="auto"/>
        <w:ind w:firstLine="1300"/>
        <w:jc w:val="both"/>
      </w:pPr>
      <w:r>
        <w:rPr>
          <w:rStyle w:val="a3"/>
        </w:rPr>
        <w:t xml:space="preserve">принимать соответствующие меры по обеспечению безопасности и конфиденциальности </w:t>
      </w:r>
      <w:r>
        <w:rPr>
          <w:rStyle w:val="a3"/>
        </w:rPr>
        <w:lastRenderedPageBreak/>
        <w:t>информации</w:t>
      </w:r>
      <w:r>
        <w:rPr>
          <w:rStyle w:val="a3"/>
        </w:rPr>
        <w:t>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 xml:space="preserve">Работник Учреждения, наделенный организационно-распорядительными полномочиями по отношению к другим </w:t>
      </w:r>
      <w:r>
        <w:rPr>
          <w:rStyle w:val="a3"/>
        </w:rPr>
        <w:t>работникам, призван:</w:t>
      </w:r>
    </w:p>
    <w:p w:rsidR="008B515B" w:rsidRDefault="003E62DE">
      <w:pPr>
        <w:pStyle w:val="a4"/>
        <w:numPr>
          <w:ilvl w:val="0"/>
          <w:numId w:val="6"/>
        </w:numPr>
        <w:tabs>
          <w:tab w:val="left" w:pos="521"/>
        </w:tabs>
        <w:ind w:firstLine="320"/>
        <w:jc w:val="both"/>
      </w:pPr>
      <w:r>
        <w:rPr>
          <w:rStyle w:val="a3"/>
        </w:rPr>
        <w:t>принимать меры по предотвращению и урегулированию конфликта интересов;</w:t>
      </w:r>
    </w:p>
    <w:p w:rsidR="008B515B" w:rsidRDefault="003E62DE">
      <w:pPr>
        <w:pStyle w:val="a4"/>
        <w:numPr>
          <w:ilvl w:val="0"/>
          <w:numId w:val="6"/>
        </w:numPr>
        <w:tabs>
          <w:tab w:val="left" w:pos="521"/>
        </w:tabs>
        <w:ind w:firstLine="320"/>
        <w:jc w:val="both"/>
      </w:pPr>
      <w:r>
        <w:rPr>
          <w:rStyle w:val="a3"/>
        </w:rPr>
        <w:t>принимать меры по предупреждению коррупции;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>Работнику Учреждения, наделенному организационно- распорядительными полномочиями по отношению к другим работникам, следу</w:t>
      </w:r>
      <w:r>
        <w:rPr>
          <w:rStyle w:val="a3"/>
        </w:rPr>
        <w:t>ет принимать меры к тому, чтобы подчиненные ему работники не допускали коррупционно опасного поведения, своим личным поведением, подавали пример честности, беспристрастности и справедливости.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>Медицинский работник несет всю полноту ответственности за свои р</w:t>
      </w:r>
      <w:r>
        <w:rPr>
          <w:rStyle w:val="a3"/>
        </w:rPr>
        <w:t>ешения и действия, для чего он обязан систематически профессионально совершенствоваться.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>Медицинский работник должен оказывать медицинскую помощь любому нуждающемуся независимо от возраста, пола, расы, национальности, вероисповедания, социального положения</w:t>
      </w:r>
      <w:r>
        <w:rPr>
          <w:rStyle w:val="a3"/>
        </w:rPr>
        <w:t>, политических взглядов, гражданства и других немедицинских факторов, включая материальное положение.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>Медицинский работник дожжен уважать честь и достоинство пациента, относиться к нему доброжелательно, уважать его права на личную тайну, с пониманием воспр</w:t>
      </w:r>
      <w:r>
        <w:rPr>
          <w:rStyle w:val="a3"/>
        </w:rPr>
        <w:t>инимать озабоченность родных и близких состоянием больного, но в то же время он не должен без достаточных на то профессиональных причин вмешиваться в частные дела пациентов и членов его семьи.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ind w:firstLine="1300"/>
        <w:jc w:val="both"/>
      </w:pPr>
      <w:r>
        <w:rPr>
          <w:rStyle w:val="a3"/>
        </w:rPr>
        <w:t>Самореклама при обращении медицинского работника с пациентом не</w:t>
      </w:r>
      <w:r>
        <w:rPr>
          <w:rStyle w:val="a3"/>
        </w:rPr>
        <w:t>допустима.</w:t>
      </w:r>
    </w:p>
    <w:p w:rsidR="008B515B" w:rsidRDefault="003E62DE">
      <w:pPr>
        <w:pStyle w:val="a4"/>
        <w:numPr>
          <w:ilvl w:val="1"/>
          <w:numId w:val="5"/>
        </w:numPr>
        <w:tabs>
          <w:tab w:val="left" w:pos="1721"/>
        </w:tabs>
        <w:spacing w:after="120"/>
        <w:ind w:firstLine="1300"/>
        <w:jc w:val="both"/>
      </w:pPr>
      <w:r>
        <w:rPr>
          <w:rStyle w:val="a3"/>
        </w:rPr>
        <w:t>Руководитель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8B515B" w:rsidRDefault="003E62DE">
      <w:pPr>
        <w:pStyle w:val="Heading10"/>
        <w:keepNext/>
        <w:keepLines/>
        <w:numPr>
          <w:ilvl w:val="0"/>
          <w:numId w:val="7"/>
        </w:numPr>
        <w:tabs>
          <w:tab w:val="left" w:pos="302"/>
        </w:tabs>
        <w:spacing w:after="180" w:line="286" w:lineRule="auto"/>
      </w:pPr>
      <w:bookmarkStart w:id="5" w:name="bookmark10"/>
      <w:r>
        <w:rPr>
          <w:rStyle w:val="Heading1"/>
          <w:b/>
          <w:bCs/>
        </w:rPr>
        <w:t>Этические правила служебного поведения работников</w:t>
      </w:r>
      <w:bookmarkEnd w:id="5"/>
    </w:p>
    <w:p w:rsidR="008B515B" w:rsidRDefault="003E62DE">
      <w:pPr>
        <w:pStyle w:val="a4"/>
        <w:numPr>
          <w:ilvl w:val="1"/>
          <w:numId w:val="7"/>
        </w:numPr>
        <w:tabs>
          <w:tab w:val="left" w:pos="2084"/>
        </w:tabs>
        <w:spacing w:line="283" w:lineRule="auto"/>
        <w:ind w:firstLine="1300"/>
        <w:jc w:val="both"/>
      </w:pPr>
      <w:r>
        <w:rPr>
          <w:rStyle w:val="a3"/>
        </w:rPr>
        <w:t>В служебном поведени</w:t>
      </w:r>
      <w:r>
        <w:rPr>
          <w:rStyle w:val="a3"/>
        </w:rPr>
        <w:t>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</w:t>
      </w:r>
      <w:r>
        <w:rPr>
          <w:rStyle w:val="a3"/>
        </w:rPr>
        <w:t>а, своего доброго имени.</w:t>
      </w:r>
    </w:p>
    <w:p w:rsidR="008B515B" w:rsidRDefault="003E62DE">
      <w:pPr>
        <w:pStyle w:val="a4"/>
        <w:numPr>
          <w:ilvl w:val="1"/>
          <w:numId w:val="7"/>
        </w:numPr>
        <w:tabs>
          <w:tab w:val="left" w:pos="2084"/>
        </w:tabs>
        <w:spacing w:line="283" w:lineRule="auto"/>
        <w:ind w:firstLine="1300"/>
        <w:jc w:val="both"/>
      </w:pPr>
      <w:r>
        <w:rPr>
          <w:rStyle w:val="a3"/>
        </w:rPr>
        <w:t>В служебном поведении работникам Учреждения следует воздерживается от: любого вида высказываний и действий дискриминационного характера, но признакам пола, возраста, расы, национальности, языка, гражданства, социального, имуществен</w:t>
      </w:r>
      <w:r>
        <w:rPr>
          <w:rStyle w:val="a3"/>
        </w:rPr>
        <w:t>ного или семейного положения, политических или религиозных предпочтений;</w:t>
      </w:r>
    </w:p>
    <w:p w:rsidR="008B515B" w:rsidRDefault="003E62DE">
      <w:pPr>
        <w:pStyle w:val="a4"/>
        <w:spacing w:after="60" w:line="283" w:lineRule="auto"/>
        <w:ind w:firstLine="820"/>
        <w:jc w:val="both"/>
      </w:pPr>
      <w:r>
        <w:rPr>
          <w:rStyle w:val="a3"/>
        </w:rPr>
        <w:t>грубости, проявлении пренебрежительного тона, заносчивости, предвзятых замечаний, предъявления неправомерных, незаслуженных обвинений;</w:t>
      </w:r>
    </w:p>
    <w:p w:rsidR="008B515B" w:rsidRDefault="003E62DE">
      <w:pPr>
        <w:pStyle w:val="a4"/>
        <w:spacing w:line="290" w:lineRule="auto"/>
        <w:ind w:firstLine="820"/>
        <w:jc w:val="both"/>
      </w:pPr>
      <w:r>
        <w:rPr>
          <w:rStyle w:val="a3"/>
        </w:rPr>
        <w:t>угроз, оскорбительных выражений или реплик, дейс</w:t>
      </w:r>
      <w:r>
        <w:rPr>
          <w:rStyle w:val="a3"/>
        </w:rPr>
        <w:t>твий, препятствующих нормальному общению или провоцирующих противоправное поведение;</w:t>
      </w:r>
    </w:p>
    <w:p w:rsidR="008B515B" w:rsidRDefault="003E62DE">
      <w:pPr>
        <w:pStyle w:val="a4"/>
        <w:spacing w:line="290" w:lineRule="auto"/>
        <w:ind w:firstLine="820"/>
        <w:jc w:val="both"/>
      </w:pPr>
      <w:r>
        <w:rPr>
          <w:rStyle w:val="a3"/>
        </w:rPr>
        <w:t>курения в помещении Учреждения, также во время служебных совещаний, бесед, иного служебного общения с гражданами.</w:t>
      </w:r>
    </w:p>
    <w:p w:rsidR="008B515B" w:rsidRDefault="003E62DE">
      <w:pPr>
        <w:pStyle w:val="a4"/>
        <w:numPr>
          <w:ilvl w:val="1"/>
          <w:numId w:val="7"/>
        </w:numPr>
        <w:tabs>
          <w:tab w:val="left" w:pos="2084"/>
        </w:tabs>
        <w:spacing w:line="290" w:lineRule="auto"/>
        <w:ind w:firstLine="1300"/>
        <w:jc w:val="both"/>
      </w:pPr>
      <w:r>
        <w:rPr>
          <w:rStyle w:val="a3"/>
        </w:rPr>
        <w:t xml:space="preserve">Работники призваны способствовать своим служебным </w:t>
      </w:r>
      <w:r>
        <w:rPr>
          <w:rStyle w:val="a3"/>
        </w:rPr>
        <w:t xml:space="preserve">поведением установлению </w:t>
      </w:r>
      <w:r>
        <w:rPr>
          <w:rStyle w:val="a3"/>
        </w:rPr>
        <w:lastRenderedPageBreak/>
        <w:t>в коллективе деловых взаимоотношений и конструктивного сотрудничества друг с другом.</w:t>
      </w:r>
    </w:p>
    <w:p w:rsidR="008B515B" w:rsidRDefault="003E62DE">
      <w:pPr>
        <w:pStyle w:val="a4"/>
        <w:numPr>
          <w:ilvl w:val="1"/>
          <w:numId w:val="7"/>
        </w:numPr>
        <w:tabs>
          <w:tab w:val="left" w:pos="2084"/>
        </w:tabs>
        <w:spacing w:line="257" w:lineRule="auto"/>
        <w:ind w:firstLine="1300"/>
        <w:jc w:val="both"/>
      </w:pPr>
      <w:r>
        <w:rPr>
          <w:rStyle w:val="a3"/>
        </w:rPr>
        <w:t>Работникам Учреждения рекомендуется быть вежливыми, доброжелательными, корректными, внимательными и проявлять терпимость в общении с гражданами и к</w:t>
      </w:r>
      <w:r>
        <w:rPr>
          <w:rStyle w:val="a3"/>
        </w:rPr>
        <w:t>оллегами.</w:t>
      </w:r>
    </w:p>
    <w:p w:rsidR="008B515B" w:rsidRDefault="003E62DE">
      <w:pPr>
        <w:pStyle w:val="a4"/>
        <w:numPr>
          <w:ilvl w:val="1"/>
          <w:numId w:val="7"/>
        </w:numPr>
        <w:tabs>
          <w:tab w:val="left" w:pos="2084"/>
        </w:tabs>
        <w:spacing w:after="220" w:line="257" w:lineRule="auto"/>
        <w:ind w:firstLine="1300"/>
        <w:jc w:val="both"/>
      </w:pPr>
      <w:r>
        <w:rPr>
          <w:rStyle w:val="a3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</w:t>
      </w:r>
      <w:r>
        <w:rPr>
          <w:rStyle w:val="a3"/>
        </w:rPr>
        <w:t xml:space="preserve"> стилю, который отличают сдержанность, традиционность, аккуратность.</w:t>
      </w:r>
    </w:p>
    <w:p w:rsidR="008B515B" w:rsidRDefault="003E62DE">
      <w:pPr>
        <w:pStyle w:val="Heading10"/>
        <w:keepNext/>
        <w:keepLines/>
        <w:numPr>
          <w:ilvl w:val="0"/>
          <w:numId w:val="7"/>
        </w:numPr>
        <w:tabs>
          <w:tab w:val="left" w:pos="286"/>
        </w:tabs>
        <w:spacing w:after="260" w:line="240" w:lineRule="auto"/>
      </w:pPr>
      <w:bookmarkStart w:id="6" w:name="bookmark12"/>
      <w:r>
        <w:rPr>
          <w:rStyle w:val="Heading1"/>
          <w:b/>
          <w:bCs/>
        </w:rPr>
        <w:t>Ответственность сторон</w:t>
      </w:r>
      <w:bookmarkEnd w:id="6"/>
    </w:p>
    <w:p w:rsidR="008B515B" w:rsidRDefault="003E62DE">
      <w:pPr>
        <w:pStyle w:val="a4"/>
        <w:numPr>
          <w:ilvl w:val="1"/>
          <w:numId w:val="7"/>
        </w:numPr>
        <w:tabs>
          <w:tab w:val="left" w:pos="1726"/>
        </w:tabs>
        <w:spacing w:line="276" w:lineRule="auto"/>
        <w:ind w:firstLine="1300"/>
        <w:jc w:val="both"/>
      </w:pPr>
      <w:r>
        <w:rPr>
          <w:rStyle w:val="a3"/>
        </w:rPr>
        <w:t>Нарушение работником Учреждения положений Кодекса подлежит моральному осуждению на заседании Комиссии по проведению служебных проверок по исполнению обязанностей, у</w:t>
      </w:r>
      <w:r>
        <w:rPr>
          <w:rStyle w:val="a3"/>
        </w:rPr>
        <w:t>становленных в целях противодействия коррупции.</w:t>
      </w:r>
    </w:p>
    <w:p w:rsidR="008B515B" w:rsidRDefault="003E62DE">
      <w:pPr>
        <w:pStyle w:val="a4"/>
        <w:numPr>
          <w:ilvl w:val="1"/>
          <w:numId w:val="7"/>
        </w:numPr>
        <w:tabs>
          <w:tab w:val="left" w:pos="1719"/>
        </w:tabs>
        <w:spacing w:after="680" w:line="276" w:lineRule="auto"/>
        <w:ind w:firstLine="1300"/>
        <w:jc w:val="both"/>
      </w:pPr>
      <w:r>
        <w:rPr>
          <w:rStyle w:val="a3"/>
        </w:rPr>
        <w:t>Соблюдение работниками Учреждения положений Кодекса учитывается при поощрении или применении дисциплинарных взысканий</w:t>
      </w:r>
    </w:p>
    <w:p w:rsidR="008B515B" w:rsidRDefault="003E62DE">
      <w:pPr>
        <w:pStyle w:val="Heading10"/>
        <w:keepNext/>
        <w:keepLines/>
        <w:spacing w:after="260" w:line="240" w:lineRule="auto"/>
        <w:jc w:val="both"/>
      </w:pPr>
      <w:bookmarkStart w:id="7" w:name="bookmark14"/>
      <w:r>
        <w:rPr>
          <w:rStyle w:val="Heading1"/>
          <w:b/>
          <w:bCs/>
        </w:rPr>
        <w:t>Согласовано:</w:t>
      </w:r>
      <w:bookmarkEnd w:id="7"/>
    </w:p>
    <w:p w:rsidR="008B515B" w:rsidRDefault="003E62DE">
      <w:pPr>
        <w:pStyle w:val="a4"/>
        <w:spacing w:after="260" w:line="240" w:lineRule="auto"/>
        <w:ind w:firstLine="0"/>
        <w:jc w:val="both"/>
      </w:pPr>
      <w:r>
        <w:rPr>
          <w:rStyle w:val="a3"/>
        </w:rPr>
        <w:t>Председатель профсоюзного комитета/ М. И. Матвеева/</w:t>
      </w:r>
    </w:p>
    <w:p w:rsidR="008B515B" w:rsidRDefault="003E62DE">
      <w:pPr>
        <w:pStyle w:val="a4"/>
        <w:spacing w:after="260" w:line="240" w:lineRule="auto"/>
        <w:ind w:firstLine="0"/>
        <w:jc w:val="both"/>
      </w:pPr>
      <w:r>
        <w:rPr>
          <w:rStyle w:val="a3"/>
        </w:rPr>
        <w:t>Юрисконсульт/О.С.Пугачева</w:t>
      </w:r>
      <w:r>
        <w:rPr>
          <w:rStyle w:val="a3"/>
        </w:rPr>
        <w:t>/</w:t>
      </w:r>
      <w:bookmarkStart w:id="8" w:name="_GoBack"/>
      <w:bookmarkEnd w:id="8"/>
    </w:p>
    <w:sectPr w:rsidR="008B515B">
      <w:pgSz w:w="11900" w:h="16840"/>
      <w:pgMar w:top="2240" w:right="612" w:bottom="2434" w:left="1468" w:header="1812" w:footer="20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DE" w:rsidRDefault="003E62DE">
      <w:r>
        <w:separator/>
      </w:r>
    </w:p>
  </w:endnote>
  <w:endnote w:type="continuationSeparator" w:id="0">
    <w:p w:rsidR="003E62DE" w:rsidRDefault="003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DE" w:rsidRDefault="003E62DE"/>
  </w:footnote>
  <w:footnote w:type="continuationSeparator" w:id="0">
    <w:p w:rsidR="003E62DE" w:rsidRDefault="003E6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0A1"/>
    <w:multiLevelType w:val="multilevel"/>
    <w:tmpl w:val="9D123B8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E5612"/>
    <w:multiLevelType w:val="multilevel"/>
    <w:tmpl w:val="86B66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75B8D"/>
    <w:multiLevelType w:val="multilevel"/>
    <w:tmpl w:val="D33EAC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A2D27"/>
    <w:multiLevelType w:val="multilevel"/>
    <w:tmpl w:val="D50CEE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945E3"/>
    <w:multiLevelType w:val="multilevel"/>
    <w:tmpl w:val="B11AC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843B2B"/>
    <w:multiLevelType w:val="multilevel"/>
    <w:tmpl w:val="3954C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676F1A"/>
    <w:multiLevelType w:val="multilevel"/>
    <w:tmpl w:val="1242B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B"/>
    <w:rsid w:val="002F3E23"/>
    <w:rsid w:val="003E62DE"/>
    <w:rsid w:val="008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BDC"/>
  <w15:docId w15:val="{AEC56323-75B6-42DF-A566-5D5DFBE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ody Text"/>
    <w:basedOn w:val="a"/>
    <w:link w:val="a3"/>
    <w:qFormat/>
    <w:pPr>
      <w:spacing w:line="28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pacing w:after="220" w:line="283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Admin_Aban</dc:creator>
  <cp:lastModifiedBy>Admin_Aban</cp:lastModifiedBy>
  <cp:revision>1</cp:revision>
  <dcterms:created xsi:type="dcterms:W3CDTF">2025-04-22T01:06:00Z</dcterms:created>
  <dcterms:modified xsi:type="dcterms:W3CDTF">2025-04-22T01:10:00Z</dcterms:modified>
</cp:coreProperties>
</file>